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470E" w14:textId="77777777" w:rsidR="00FF6480" w:rsidRDefault="00FF6480" w:rsidP="00FF6480">
      <w:pPr>
        <w:pStyle w:val="Default"/>
      </w:pPr>
      <w:bookmarkStart w:id="0" w:name="_GoBack"/>
      <w:bookmarkEnd w:id="0"/>
    </w:p>
    <w:p w14:paraId="3E16470F" w14:textId="77777777" w:rsidR="00FF6480" w:rsidRPr="00FF6480" w:rsidRDefault="00FF6480" w:rsidP="00FF6480">
      <w:pPr>
        <w:rPr>
          <w:rFonts w:ascii="Arial" w:hAnsi="Arial" w:cs="Arial"/>
          <w:b/>
          <w:sz w:val="32"/>
          <w:szCs w:val="32"/>
        </w:rPr>
      </w:pPr>
      <w:r w:rsidRPr="00FF6480">
        <w:rPr>
          <w:rFonts w:ascii="Arial" w:hAnsi="Arial" w:cs="Arial"/>
          <w:b/>
          <w:bCs/>
          <w:sz w:val="32"/>
          <w:szCs w:val="32"/>
        </w:rPr>
        <w:t xml:space="preserve">Listing your five most significant environmental impacts </w:t>
      </w:r>
    </w:p>
    <w:p w14:paraId="3E164710" w14:textId="77777777" w:rsidR="00FF6480" w:rsidRPr="00FF6480" w:rsidRDefault="00FF6480" w:rsidP="00FF6480">
      <w:pPr>
        <w:pStyle w:val="Default"/>
        <w:rPr>
          <w:rFonts w:ascii="Arial" w:hAnsi="Arial" w:cs="Arial"/>
          <w:sz w:val="20"/>
          <w:szCs w:val="20"/>
        </w:rPr>
      </w:pPr>
      <w:r w:rsidRPr="00FF6480">
        <w:rPr>
          <w:rFonts w:ascii="Arial" w:hAnsi="Arial" w:cs="Arial"/>
          <w:sz w:val="20"/>
          <w:szCs w:val="20"/>
        </w:rPr>
        <w:t xml:space="preserve">As a department or team, identifying what your most significant environmental impacts are will address issues that are specific to your area and will help prioritize the actions you’ll take in future. </w:t>
      </w:r>
    </w:p>
    <w:p w14:paraId="3E164711" w14:textId="77777777" w:rsidR="00FF6480" w:rsidRPr="00FF6480" w:rsidRDefault="00FF6480" w:rsidP="00FF6480">
      <w:pPr>
        <w:pStyle w:val="Default"/>
        <w:rPr>
          <w:rFonts w:ascii="Arial" w:hAnsi="Arial" w:cs="Arial"/>
          <w:sz w:val="20"/>
          <w:szCs w:val="20"/>
        </w:rPr>
      </w:pPr>
    </w:p>
    <w:p w14:paraId="3E164712" w14:textId="77777777" w:rsidR="00FF6480" w:rsidRPr="00FF6480" w:rsidRDefault="00FF6480" w:rsidP="00FF6480">
      <w:pPr>
        <w:pStyle w:val="Default"/>
        <w:rPr>
          <w:rFonts w:ascii="Arial" w:hAnsi="Arial" w:cs="Arial"/>
          <w:sz w:val="20"/>
          <w:szCs w:val="20"/>
        </w:rPr>
      </w:pPr>
      <w:r w:rsidRPr="00FF6480">
        <w:rPr>
          <w:rFonts w:ascii="Arial" w:hAnsi="Arial" w:cs="Arial"/>
          <w:sz w:val="20"/>
          <w:szCs w:val="20"/>
        </w:rPr>
        <w:t xml:space="preserve">To identify your impacts, think about what your department does on a day to day basis – what your core functions are, what products you buy, how you travel etc. The impacts could relate to energy use, wastes produced, air travel by staff, car travel by visitors visiting the department, the printing of publications and the associated use of energy, paper and oil for inks, etc. </w:t>
      </w:r>
    </w:p>
    <w:p w14:paraId="3E164713" w14:textId="77777777" w:rsidR="00FF6480" w:rsidRPr="00FF6480" w:rsidRDefault="00FF6480" w:rsidP="00FF6480">
      <w:pPr>
        <w:pStyle w:val="Default"/>
        <w:rPr>
          <w:rFonts w:ascii="Arial" w:hAnsi="Arial" w:cs="Arial"/>
          <w:sz w:val="20"/>
          <w:szCs w:val="20"/>
        </w:rPr>
      </w:pPr>
    </w:p>
    <w:p w14:paraId="3E164714" w14:textId="77777777" w:rsidR="00FF6480" w:rsidRDefault="00FF6480" w:rsidP="00FF6480">
      <w:pPr>
        <w:rPr>
          <w:rFonts w:ascii="Arial" w:hAnsi="Arial" w:cs="Arial"/>
          <w:sz w:val="20"/>
          <w:szCs w:val="20"/>
        </w:rPr>
      </w:pPr>
      <w:r w:rsidRPr="00FF6480">
        <w:rPr>
          <w:rFonts w:ascii="Arial" w:hAnsi="Arial" w:cs="Arial"/>
          <w:sz w:val="20"/>
          <w:szCs w:val="20"/>
        </w:rPr>
        <w:t xml:space="preserve">If at any point you’d like to discuss your findings, please contact Sara Lynch, Environmental Manager on Ext. 1198 or by emailing </w:t>
      </w:r>
      <w:hyperlink r:id="rId12" w:history="1">
        <w:r w:rsidRPr="00FF6480">
          <w:rPr>
            <w:rStyle w:val="Hyperlink"/>
            <w:rFonts w:ascii="Arial" w:hAnsi="Arial" w:cs="Arial"/>
            <w:sz w:val="20"/>
            <w:szCs w:val="20"/>
          </w:rPr>
          <w:t>carbonmanagement@qub.ac.uk</w:t>
        </w:r>
      </w:hyperlink>
      <w:r w:rsidRPr="00FF6480">
        <w:rPr>
          <w:rFonts w:ascii="Arial" w:hAnsi="Arial" w:cs="Arial"/>
          <w:sz w:val="20"/>
          <w:szCs w:val="20"/>
        </w:rPr>
        <w:t xml:space="preserve"> </w:t>
      </w:r>
    </w:p>
    <w:tbl>
      <w:tblPr>
        <w:tblStyle w:val="TableGrid"/>
        <w:tblW w:w="0" w:type="auto"/>
        <w:tblLook w:val="04A0" w:firstRow="1" w:lastRow="0" w:firstColumn="1" w:lastColumn="0" w:noHBand="0" w:noVBand="1"/>
      </w:tblPr>
      <w:tblGrid>
        <w:gridCol w:w="3080"/>
        <w:gridCol w:w="3081"/>
        <w:gridCol w:w="3081"/>
      </w:tblGrid>
      <w:tr w:rsidR="00FF6480" w14:paraId="3E16471C" w14:textId="77777777" w:rsidTr="00FF6480">
        <w:tc>
          <w:tcPr>
            <w:tcW w:w="3080" w:type="dxa"/>
          </w:tcPr>
          <w:tbl>
            <w:tblPr>
              <w:tblW w:w="0" w:type="auto"/>
              <w:tblBorders>
                <w:top w:val="nil"/>
                <w:left w:val="nil"/>
                <w:bottom w:val="nil"/>
                <w:right w:val="nil"/>
              </w:tblBorders>
              <w:tblLook w:val="0000" w:firstRow="0" w:lastRow="0" w:firstColumn="0" w:lastColumn="0" w:noHBand="0" w:noVBand="0"/>
            </w:tblPr>
            <w:tblGrid>
              <w:gridCol w:w="2420"/>
              <w:gridCol w:w="222"/>
              <w:gridCol w:w="222"/>
            </w:tblGrid>
            <w:tr w:rsidR="00FF6480" w:rsidRPr="00FF6480" w14:paraId="3E164718" w14:textId="77777777">
              <w:trPr>
                <w:trHeight w:val="286"/>
              </w:trPr>
              <w:tc>
                <w:tcPr>
                  <w:tcW w:w="0" w:type="auto"/>
                </w:tcPr>
                <w:p w14:paraId="3E164715" w14:textId="77777777" w:rsidR="00FF6480" w:rsidRPr="00FF6480" w:rsidRDefault="00FF6480" w:rsidP="00FF6480">
                  <w:pPr>
                    <w:autoSpaceDE w:val="0"/>
                    <w:autoSpaceDN w:val="0"/>
                    <w:adjustRightInd w:val="0"/>
                    <w:spacing w:after="0" w:line="240" w:lineRule="auto"/>
                    <w:rPr>
                      <w:rFonts w:ascii="Verdana" w:hAnsi="Verdana" w:cs="Verdana"/>
                      <w:color w:val="000000"/>
                      <w:sz w:val="20"/>
                      <w:szCs w:val="20"/>
                    </w:rPr>
                  </w:pPr>
                  <w:r w:rsidRPr="00FF6480">
                    <w:rPr>
                      <w:rFonts w:ascii="Verdana" w:hAnsi="Verdana" w:cs="Verdana"/>
                      <w:b/>
                      <w:bCs/>
                      <w:color w:val="000000"/>
                      <w:sz w:val="20"/>
                      <w:szCs w:val="20"/>
                    </w:rPr>
                    <w:t xml:space="preserve">Environmental Impact </w:t>
                  </w:r>
                </w:p>
              </w:tc>
              <w:tc>
                <w:tcPr>
                  <w:tcW w:w="0" w:type="auto"/>
                </w:tcPr>
                <w:p w14:paraId="3E164716" w14:textId="77777777" w:rsidR="00FF6480" w:rsidRPr="00FF6480" w:rsidRDefault="00FF6480" w:rsidP="00FF6480">
                  <w:pPr>
                    <w:autoSpaceDE w:val="0"/>
                    <w:autoSpaceDN w:val="0"/>
                    <w:adjustRightInd w:val="0"/>
                    <w:spacing w:after="0" w:line="240" w:lineRule="auto"/>
                    <w:rPr>
                      <w:rFonts w:ascii="Verdana" w:hAnsi="Verdana" w:cs="Verdana"/>
                      <w:color w:val="000000"/>
                      <w:sz w:val="20"/>
                      <w:szCs w:val="20"/>
                    </w:rPr>
                  </w:pPr>
                </w:p>
              </w:tc>
              <w:tc>
                <w:tcPr>
                  <w:tcW w:w="0" w:type="auto"/>
                </w:tcPr>
                <w:p w14:paraId="3E164717" w14:textId="77777777" w:rsidR="00FF6480" w:rsidRPr="00FF6480" w:rsidRDefault="00FF6480" w:rsidP="00FF6480">
                  <w:pPr>
                    <w:autoSpaceDE w:val="0"/>
                    <w:autoSpaceDN w:val="0"/>
                    <w:adjustRightInd w:val="0"/>
                    <w:spacing w:after="0" w:line="240" w:lineRule="auto"/>
                    <w:rPr>
                      <w:rFonts w:ascii="Verdana" w:hAnsi="Verdana" w:cs="Verdana"/>
                      <w:color w:val="000000"/>
                      <w:sz w:val="20"/>
                      <w:szCs w:val="20"/>
                    </w:rPr>
                  </w:pPr>
                </w:p>
              </w:tc>
            </w:tr>
          </w:tbl>
          <w:p w14:paraId="3E164719" w14:textId="77777777" w:rsidR="00FF6480" w:rsidRPr="00643F3F" w:rsidRDefault="00FF6480" w:rsidP="006A3A50">
            <w:pPr>
              <w:pStyle w:val="Default"/>
            </w:pPr>
          </w:p>
        </w:tc>
        <w:tc>
          <w:tcPr>
            <w:tcW w:w="3081" w:type="dxa"/>
          </w:tcPr>
          <w:p w14:paraId="3E16471A" w14:textId="77777777" w:rsidR="00FF6480" w:rsidRPr="00643F3F" w:rsidRDefault="00FF6480" w:rsidP="006A3A50">
            <w:pPr>
              <w:pStyle w:val="Default"/>
            </w:pPr>
            <w:r w:rsidRPr="00FF6480">
              <w:rPr>
                <w:b/>
                <w:bCs/>
                <w:sz w:val="20"/>
                <w:szCs w:val="20"/>
              </w:rPr>
              <w:t>Reason of its significance</w:t>
            </w:r>
          </w:p>
        </w:tc>
        <w:tc>
          <w:tcPr>
            <w:tcW w:w="3081" w:type="dxa"/>
          </w:tcPr>
          <w:p w14:paraId="3E16471B" w14:textId="77777777" w:rsidR="00FF6480" w:rsidRPr="00643F3F" w:rsidRDefault="00FF6480" w:rsidP="006A3A50">
            <w:pPr>
              <w:pStyle w:val="Default"/>
            </w:pPr>
            <w:r w:rsidRPr="00FF6480">
              <w:rPr>
                <w:b/>
                <w:bCs/>
                <w:sz w:val="20"/>
                <w:szCs w:val="20"/>
              </w:rPr>
              <w:t>Suggestions for possible actions in the future</w:t>
            </w:r>
          </w:p>
        </w:tc>
      </w:tr>
      <w:tr w:rsidR="00FF6480" w14:paraId="3E164721" w14:textId="77777777" w:rsidTr="000A16F4">
        <w:trPr>
          <w:trHeight w:val="684"/>
        </w:trPr>
        <w:tc>
          <w:tcPr>
            <w:tcW w:w="3080" w:type="dxa"/>
          </w:tcPr>
          <w:p w14:paraId="3E16471D" w14:textId="77777777" w:rsidR="00FF6480" w:rsidRPr="000A16F4" w:rsidRDefault="00FF6480" w:rsidP="000A16F4">
            <w:pPr>
              <w:pStyle w:val="ListParagraph"/>
              <w:numPr>
                <w:ilvl w:val="0"/>
                <w:numId w:val="1"/>
              </w:numPr>
              <w:rPr>
                <w:rFonts w:ascii="Arial" w:hAnsi="Arial" w:cs="Arial"/>
                <w:sz w:val="20"/>
                <w:szCs w:val="20"/>
              </w:rPr>
            </w:pPr>
          </w:p>
          <w:p w14:paraId="3E16471E" w14:textId="77777777" w:rsidR="00FF6480" w:rsidRDefault="00FF6480" w:rsidP="00FF6480">
            <w:pPr>
              <w:rPr>
                <w:rFonts w:ascii="Arial" w:hAnsi="Arial" w:cs="Arial"/>
                <w:sz w:val="20"/>
                <w:szCs w:val="20"/>
              </w:rPr>
            </w:pPr>
          </w:p>
        </w:tc>
        <w:tc>
          <w:tcPr>
            <w:tcW w:w="3081" w:type="dxa"/>
          </w:tcPr>
          <w:p w14:paraId="3E16471F" w14:textId="77777777" w:rsidR="00FF6480" w:rsidRDefault="00FF6480" w:rsidP="00FF6480">
            <w:pPr>
              <w:rPr>
                <w:rFonts w:ascii="Arial" w:hAnsi="Arial" w:cs="Arial"/>
                <w:sz w:val="20"/>
                <w:szCs w:val="20"/>
              </w:rPr>
            </w:pPr>
          </w:p>
        </w:tc>
        <w:tc>
          <w:tcPr>
            <w:tcW w:w="3081" w:type="dxa"/>
          </w:tcPr>
          <w:p w14:paraId="3E164720" w14:textId="77777777" w:rsidR="00FF6480" w:rsidRDefault="00FF6480" w:rsidP="00FF6480">
            <w:pPr>
              <w:rPr>
                <w:rFonts w:ascii="Arial" w:hAnsi="Arial" w:cs="Arial"/>
                <w:sz w:val="20"/>
                <w:szCs w:val="20"/>
              </w:rPr>
            </w:pPr>
          </w:p>
        </w:tc>
      </w:tr>
      <w:tr w:rsidR="00FF6480" w14:paraId="3E164726" w14:textId="77777777" w:rsidTr="000A16F4">
        <w:trPr>
          <w:trHeight w:val="708"/>
        </w:trPr>
        <w:tc>
          <w:tcPr>
            <w:tcW w:w="3080" w:type="dxa"/>
          </w:tcPr>
          <w:p w14:paraId="3E164722" w14:textId="77777777" w:rsidR="00FF6480" w:rsidRPr="000A16F4" w:rsidRDefault="00FF6480" w:rsidP="000A16F4">
            <w:pPr>
              <w:pStyle w:val="ListParagraph"/>
              <w:numPr>
                <w:ilvl w:val="0"/>
                <w:numId w:val="1"/>
              </w:numPr>
              <w:rPr>
                <w:rFonts w:ascii="Arial" w:hAnsi="Arial" w:cs="Arial"/>
                <w:sz w:val="20"/>
                <w:szCs w:val="20"/>
              </w:rPr>
            </w:pPr>
          </w:p>
          <w:p w14:paraId="3E164723" w14:textId="77777777" w:rsidR="000A16F4" w:rsidRPr="000A16F4" w:rsidRDefault="000A16F4" w:rsidP="000A16F4">
            <w:pPr>
              <w:rPr>
                <w:rFonts w:ascii="Arial" w:hAnsi="Arial" w:cs="Arial"/>
                <w:sz w:val="20"/>
                <w:szCs w:val="20"/>
              </w:rPr>
            </w:pPr>
          </w:p>
        </w:tc>
        <w:tc>
          <w:tcPr>
            <w:tcW w:w="3081" w:type="dxa"/>
          </w:tcPr>
          <w:p w14:paraId="3E164724" w14:textId="77777777" w:rsidR="00FF6480" w:rsidRDefault="00FF6480" w:rsidP="00FF6480">
            <w:pPr>
              <w:rPr>
                <w:rFonts w:ascii="Arial" w:hAnsi="Arial" w:cs="Arial"/>
                <w:sz w:val="20"/>
                <w:szCs w:val="20"/>
              </w:rPr>
            </w:pPr>
          </w:p>
        </w:tc>
        <w:tc>
          <w:tcPr>
            <w:tcW w:w="3081" w:type="dxa"/>
          </w:tcPr>
          <w:p w14:paraId="3E164725" w14:textId="77777777" w:rsidR="00FF6480" w:rsidRDefault="00FF6480" w:rsidP="00FF6480">
            <w:pPr>
              <w:rPr>
                <w:rFonts w:ascii="Arial" w:hAnsi="Arial" w:cs="Arial"/>
                <w:sz w:val="20"/>
                <w:szCs w:val="20"/>
              </w:rPr>
            </w:pPr>
          </w:p>
        </w:tc>
      </w:tr>
      <w:tr w:rsidR="00FF6480" w14:paraId="3E16472B" w14:textId="77777777" w:rsidTr="000A16F4">
        <w:trPr>
          <w:trHeight w:val="704"/>
        </w:trPr>
        <w:tc>
          <w:tcPr>
            <w:tcW w:w="3080" w:type="dxa"/>
          </w:tcPr>
          <w:p w14:paraId="3E164727" w14:textId="77777777" w:rsidR="00FF6480" w:rsidRPr="000A16F4" w:rsidRDefault="00FF6480" w:rsidP="000A16F4">
            <w:pPr>
              <w:pStyle w:val="ListParagraph"/>
              <w:numPr>
                <w:ilvl w:val="0"/>
                <w:numId w:val="1"/>
              </w:numPr>
              <w:rPr>
                <w:rFonts w:ascii="Arial" w:hAnsi="Arial" w:cs="Arial"/>
                <w:sz w:val="20"/>
                <w:szCs w:val="20"/>
              </w:rPr>
            </w:pPr>
          </w:p>
          <w:p w14:paraId="3E164728" w14:textId="77777777" w:rsidR="00FF6480" w:rsidRDefault="00FF6480" w:rsidP="00FF6480">
            <w:pPr>
              <w:rPr>
                <w:rFonts w:ascii="Arial" w:hAnsi="Arial" w:cs="Arial"/>
                <w:sz w:val="20"/>
                <w:szCs w:val="20"/>
              </w:rPr>
            </w:pPr>
          </w:p>
        </w:tc>
        <w:tc>
          <w:tcPr>
            <w:tcW w:w="3081" w:type="dxa"/>
          </w:tcPr>
          <w:p w14:paraId="3E164729" w14:textId="77777777" w:rsidR="00FF6480" w:rsidRDefault="00FF6480" w:rsidP="00FF6480">
            <w:pPr>
              <w:rPr>
                <w:rFonts w:ascii="Arial" w:hAnsi="Arial" w:cs="Arial"/>
                <w:sz w:val="20"/>
                <w:szCs w:val="20"/>
              </w:rPr>
            </w:pPr>
          </w:p>
        </w:tc>
        <w:tc>
          <w:tcPr>
            <w:tcW w:w="3081" w:type="dxa"/>
          </w:tcPr>
          <w:p w14:paraId="3E16472A" w14:textId="77777777" w:rsidR="00FF6480" w:rsidRDefault="00FF6480" w:rsidP="00FF6480">
            <w:pPr>
              <w:rPr>
                <w:rFonts w:ascii="Arial" w:hAnsi="Arial" w:cs="Arial"/>
                <w:sz w:val="20"/>
                <w:szCs w:val="20"/>
              </w:rPr>
            </w:pPr>
          </w:p>
        </w:tc>
      </w:tr>
      <w:tr w:rsidR="00FF6480" w14:paraId="3E164730" w14:textId="77777777" w:rsidTr="000A16F4">
        <w:trPr>
          <w:trHeight w:val="687"/>
        </w:trPr>
        <w:tc>
          <w:tcPr>
            <w:tcW w:w="3080" w:type="dxa"/>
          </w:tcPr>
          <w:p w14:paraId="3E16472C" w14:textId="77777777" w:rsidR="00FF6480" w:rsidRPr="000A16F4" w:rsidRDefault="00FF6480" w:rsidP="000A16F4">
            <w:pPr>
              <w:pStyle w:val="ListParagraph"/>
              <w:numPr>
                <w:ilvl w:val="0"/>
                <w:numId w:val="1"/>
              </w:numPr>
              <w:rPr>
                <w:rFonts w:ascii="Arial" w:hAnsi="Arial" w:cs="Arial"/>
                <w:sz w:val="20"/>
                <w:szCs w:val="20"/>
              </w:rPr>
            </w:pPr>
          </w:p>
          <w:p w14:paraId="3E16472D" w14:textId="77777777" w:rsidR="00FF6480" w:rsidRDefault="00FF6480" w:rsidP="00FF6480">
            <w:pPr>
              <w:rPr>
                <w:rFonts w:ascii="Arial" w:hAnsi="Arial" w:cs="Arial"/>
                <w:sz w:val="20"/>
                <w:szCs w:val="20"/>
              </w:rPr>
            </w:pPr>
          </w:p>
        </w:tc>
        <w:tc>
          <w:tcPr>
            <w:tcW w:w="3081" w:type="dxa"/>
          </w:tcPr>
          <w:p w14:paraId="3E16472E" w14:textId="77777777" w:rsidR="00FF6480" w:rsidRDefault="00FF6480" w:rsidP="00FF6480">
            <w:pPr>
              <w:rPr>
                <w:rFonts w:ascii="Arial" w:hAnsi="Arial" w:cs="Arial"/>
                <w:sz w:val="20"/>
                <w:szCs w:val="20"/>
              </w:rPr>
            </w:pPr>
          </w:p>
        </w:tc>
        <w:tc>
          <w:tcPr>
            <w:tcW w:w="3081" w:type="dxa"/>
          </w:tcPr>
          <w:p w14:paraId="3E16472F" w14:textId="77777777" w:rsidR="00FF6480" w:rsidRDefault="00FF6480" w:rsidP="00FF6480">
            <w:pPr>
              <w:rPr>
                <w:rFonts w:ascii="Arial" w:hAnsi="Arial" w:cs="Arial"/>
                <w:sz w:val="20"/>
                <w:szCs w:val="20"/>
              </w:rPr>
            </w:pPr>
          </w:p>
        </w:tc>
      </w:tr>
      <w:tr w:rsidR="00FF6480" w14:paraId="3E164734" w14:textId="77777777" w:rsidTr="000A16F4">
        <w:trPr>
          <w:trHeight w:val="555"/>
        </w:trPr>
        <w:tc>
          <w:tcPr>
            <w:tcW w:w="3080" w:type="dxa"/>
          </w:tcPr>
          <w:p w14:paraId="3E164731" w14:textId="77777777" w:rsidR="00FF6480" w:rsidRPr="000A16F4" w:rsidRDefault="00FF6480" w:rsidP="000A16F4">
            <w:pPr>
              <w:pStyle w:val="ListParagraph"/>
              <w:numPr>
                <w:ilvl w:val="0"/>
                <w:numId w:val="1"/>
              </w:numPr>
              <w:rPr>
                <w:rFonts w:ascii="Arial" w:hAnsi="Arial" w:cs="Arial"/>
                <w:sz w:val="20"/>
                <w:szCs w:val="20"/>
              </w:rPr>
            </w:pPr>
          </w:p>
        </w:tc>
        <w:tc>
          <w:tcPr>
            <w:tcW w:w="3081" w:type="dxa"/>
          </w:tcPr>
          <w:p w14:paraId="3E164732" w14:textId="77777777" w:rsidR="00FF6480" w:rsidRDefault="00FF6480" w:rsidP="00FF6480">
            <w:pPr>
              <w:rPr>
                <w:rFonts w:ascii="Arial" w:hAnsi="Arial" w:cs="Arial"/>
                <w:sz w:val="20"/>
                <w:szCs w:val="20"/>
              </w:rPr>
            </w:pPr>
          </w:p>
        </w:tc>
        <w:tc>
          <w:tcPr>
            <w:tcW w:w="3081" w:type="dxa"/>
          </w:tcPr>
          <w:p w14:paraId="3E164733" w14:textId="77777777" w:rsidR="00FF6480" w:rsidRDefault="00FF6480" w:rsidP="00FF6480">
            <w:pPr>
              <w:rPr>
                <w:rFonts w:ascii="Arial" w:hAnsi="Arial" w:cs="Arial"/>
                <w:sz w:val="20"/>
                <w:szCs w:val="20"/>
              </w:rPr>
            </w:pPr>
          </w:p>
        </w:tc>
      </w:tr>
    </w:tbl>
    <w:p w14:paraId="3E164735" w14:textId="77777777" w:rsidR="00FF6480" w:rsidRPr="00FF6480" w:rsidRDefault="00FF6480" w:rsidP="00FF6480">
      <w:pPr>
        <w:rPr>
          <w:rFonts w:ascii="Arial" w:hAnsi="Arial" w:cs="Arial"/>
          <w:sz w:val="20"/>
          <w:szCs w:val="20"/>
        </w:rPr>
      </w:pPr>
    </w:p>
    <w:sectPr w:rsidR="00FF6480" w:rsidRPr="00FF6480" w:rsidSect="000A16F4">
      <w:headerReference w:type="default" r:id="rId13"/>
      <w:pgSz w:w="11906" w:h="16838"/>
      <w:pgMar w:top="238"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FB9E9" w14:textId="77777777" w:rsidR="00316662" w:rsidRDefault="00316662" w:rsidP="000A16F4">
      <w:pPr>
        <w:spacing w:after="0" w:line="240" w:lineRule="auto"/>
      </w:pPr>
      <w:r>
        <w:separator/>
      </w:r>
    </w:p>
  </w:endnote>
  <w:endnote w:type="continuationSeparator" w:id="0">
    <w:p w14:paraId="34587417" w14:textId="77777777" w:rsidR="00316662" w:rsidRDefault="00316662" w:rsidP="000A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93008" w14:textId="77777777" w:rsidR="00316662" w:rsidRDefault="00316662" w:rsidP="000A16F4">
      <w:pPr>
        <w:spacing w:after="0" w:line="240" w:lineRule="auto"/>
      </w:pPr>
      <w:r>
        <w:separator/>
      </w:r>
    </w:p>
  </w:footnote>
  <w:footnote w:type="continuationSeparator" w:id="0">
    <w:p w14:paraId="03CED618" w14:textId="77777777" w:rsidR="00316662" w:rsidRDefault="00316662" w:rsidP="000A1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473A" w14:textId="77777777" w:rsidR="000A16F4" w:rsidRDefault="000A16F4">
    <w:pPr>
      <w:pStyle w:val="Header"/>
    </w:pPr>
    <w:r>
      <w:rPr>
        <w:noProof/>
        <w:lang w:eastAsia="en-GB"/>
      </w:rPr>
      <w:drawing>
        <wp:inline distT="0" distB="0" distL="0" distR="0" wp14:anchorId="3E16473C" wp14:editId="3E16473D">
          <wp:extent cx="1440180" cy="529297"/>
          <wp:effectExtent l="0" t="0" r="7620" b="4445"/>
          <wp:docPr id="1" name="Picture 1" descr="Queens_lscape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_lscape_logo_blac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29297"/>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E16473E" wp14:editId="3E16473F">
          <wp:extent cx="13620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866775"/>
                  </a:xfrm>
                  <a:prstGeom prst="rect">
                    <a:avLst/>
                  </a:prstGeom>
                  <a:noFill/>
                </pic:spPr>
              </pic:pic>
            </a:graphicData>
          </a:graphic>
        </wp:inline>
      </w:drawing>
    </w:r>
  </w:p>
  <w:p w14:paraId="3E16473B" w14:textId="77777777" w:rsidR="000A16F4" w:rsidRDefault="000A1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B3793"/>
    <w:multiLevelType w:val="hybridMultilevel"/>
    <w:tmpl w:val="C220E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80"/>
    <w:rsid w:val="000A16F4"/>
    <w:rsid w:val="00316662"/>
    <w:rsid w:val="00750AE7"/>
    <w:rsid w:val="009B03B8"/>
    <w:rsid w:val="00AB0514"/>
    <w:rsid w:val="00BC7E7F"/>
    <w:rsid w:val="00C26648"/>
    <w:rsid w:val="00FF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48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FF6480"/>
    <w:rPr>
      <w:color w:val="0000FF" w:themeColor="hyperlink"/>
      <w:u w:val="single"/>
    </w:rPr>
  </w:style>
  <w:style w:type="table" w:styleId="TableGrid">
    <w:name w:val="Table Grid"/>
    <w:basedOn w:val="TableNormal"/>
    <w:uiPriority w:val="59"/>
    <w:rsid w:val="00FF6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6F4"/>
    <w:pPr>
      <w:ind w:left="720"/>
      <w:contextualSpacing/>
    </w:pPr>
  </w:style>
  <w:style w:type="paragraph" w:styleId="Header">
    <w:name w:val="header"/>
    <w:basedOn w:val="Normal"/>
    <w:link w:val="HeaderChar"/>
    <w:uiPriority w:val="99"/>
    <w:unhideWhenUsed/>
    <w:rsid w:val="000A1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F4"/>
  </w:style>
  <w:style w:type="paragraph" w:styleId="Footer">
    <w:name w:val="footer"/>
    <w:basedOn w:val="Normal"/>
    <w:link w:val="FooterChar"/>
    <w:uiPriority w:val="99"/>
    <w:unhideWhenUsed/>
    <w:rsid w:val="000A1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F4"/>
  </w:style>
  <w:style w:type="paragraph" w:styleId="BalloonText">
    <w:name w:val="Balloon Text"/>
    <w:basedOn w:val="Normal"/>
    <w:link w:val="BalloonTextChar"/>
    <w:uiPriority w:val="99"/>
    <w:semiHidden/>
    <w:unhideWhenUsed/>
    <w:rsid w:val="000A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48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FF6480"/>
    <w:rPr>
      <w:color w:val="0000FF" w:themeColor="hyperlink"/>
      <w:u w:val="single"/>
    </w:rPr>
  </w:style>
  <w:style w:type="table" w:styleId="TableGrid">
    <w:name w:val="Table Grid"/>
    <w:basedOn w:val="TableNormal"/>
    <w:uiPriority w:val="59"/>
    <w:rsid w:val="00FF6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6F4"/>
    <w:pPr>
      <w:ind w:left="720"/>
      <w:contextualSpacing/>
    </w:pPr>
  </w:style>
  <w:style w:type="paragraph" w:styleId="Header">
    <w:name w:val="header"/>
    <w:basedOn w:val="Normal"/>
    <w:link w:val="HeaderChar"/>
    <w:uiPriority w:val="99"/>
    <w:unhideWhenUsed/>
    <w:rsid w:val="000A1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F4"/>
  </w:style>
  <w:style w:type="paragraph" w:styleId="Footer">
    <w:name w:val="footer"/>
    <w:basedOn w:val="Normal"/>
    <w:link w:val="FooterChar"/>
    <w:uiPriority w:val="99"/>
    <w:unhideWhenUsed/>
    <w:rsid w:val="000A1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F4"/>
  </w:style>
  <w:style w:type="paragraph" w:styleId="BalloonText">
    <w:name w:val="Balloon Text"/>
    <w:basedOn w:val="Normal"/>
    <w:link w:val="BalloonTextChar"/>
    <w:uiPriority w:val="99"/>
    <w:semiHidden/>
    <w:unhideWhenUsed/>
    <w:rsid w:val="000A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arbonmanagement@qub.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7770044BD3E41B1F1E06E599BFE89" ma:contentTypeVersion="0" ma:contentTypeDescription="Create a new document." ma:contentTypeScope="" ma:versionID="3577503b084d0663825a53a773c50d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9540-9144-4D6B-A7CA-F668AFA8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8A33C0-0B24-4D10-86EF-4F72862F5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605EA6-B33D-4E5E-A4F8-45E164230F93}">
  <ds:schemaRefs>
    <ds:schemaRef ds:uri="http://schemas.microsoft.com/sharepoint/v3/contenttype/forms"/>
  </ds:schemaRefs>
</ds:datastoreItem>
</file>

<file path=customXml/itemProps4.xml><?xml version="1.0" encoding="utf-8"?>
<ds:datastoreItem xmlns:ds="http://schemas.openxmlformats.org/officeDocument/2006/customXml" ds:itemID="{9EAD2B98-3DBD-4360-B993-C3B3EB5D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3045143</dc:creator>
  <cp:lastModifiedBy> </cp:lastModifiedBy>
  <cp:revision>2</cp:revision>
  <dcterms:created xsi:type="dcterms:W3CDTF">2013-08-01T15:34:00Z</dcterms:created>
  <dcterms:modified xsi:type="dcterms:W3CDTF">2013-08-01T15:34:00Z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0x0101006307770044BD3E41B1F1E06E599BFE89</vt:lpwstr>
  </property>
</Properties>
</file>